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C0FF91B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2303C7" w:rsidRPr="002303C7">
        <w:rPr>
          <w:rFonts w:ascii="Times New Roman" w:hAnsi="Times New Roman"/>
          <w:bCs/>
          <w:sz w:val="28"/>
          <w:szCs w:val="28"/>
        </w:rPr>
        <w:t>Пермский край, м.о. Пермский, д. Мокино, ул. Березовая, д. 44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44FFE052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2303C7" w:rsidRPr="002303C7">
        <w:rPr>
          <w:rFonts w:eastAsia="Calibri"/>
          <w:bCs/>
          <w:color w:val="auto"/>
          <w:sz w:val="28"/>
          <w:szCs w:val="28"/>
        </w:rPr>
        <w:t>59:32:3980009:7758</w:t>
      </w:r>
      <w:r w:rsidR="002303C7" w:rsidRPr="002303C7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2303C7">
        <w:rPr>
          <w:rFonts w:eastAsia="Calibri"/>
          <w:bCs/>
          <w:color w:val="auto"/>
          <w:sz w:val="28"/>
          <w:szCs w:val="28"/>
        </w:rPr>
        <w:t>295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303C7" w:rsidRPr="002303C7">
        <w:rPr>
          <w:rFonts w:eastAsia="Calibri"/>
          <w:bCs/>
          <w:color w:val="auto"/>
          <w:sz w:val="28"/>
          <w:szCs w:val="28"/>
        </w:rPr>
        <w:t>Пермский край, Пермский район, Култаевское с/п, д. Мокино</w:t>
      </w:r>
      <w:r w:rsidR="00A33912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dcterms:created xsi:type="dcterms:W3CDTF">2023-08-03T05:43:00Z</dcterms:created>
  <dcterms:modified xsi:type="dcterms:W3CDTF">2025-12-04T04:17:00Z</dcterms:modified>
</cp:coreProperties>
</file>